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46" w:rsidRDefault="00E93A10">
      <w:pPr>
        <w:tabs>
          <w:tab w:val="left" w:pos="5800"/>
        </w:tabs>
        <w:ind w:left="2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2358709" cy="912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709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"/>
          <w:sz w:val="20"/>
          <w:lang w:eastAsia="fr-FR"/>
        </w:rPr>
        <w:drawing>
          <wp:inline distT="0" distB="0" distL="0" distR="0">
            <wp:extent cx="2155000" cy="6334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000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E26BFA">
      <w:pPr>
        <w:pStyle w:val="Corpsdetexte"/>
        <w:spacing w:before="8"/>
        <w:rPr>
          <w:rFonts w:ascii="Times New Roman"/>
          <w:b w:val="0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.35pt;margin-top:14.15pt;width:405.7pt;height:39.7pt;z-index:-251658752;mso-wrap-distance-left:0;mso-wrap-distance-right:0;mso-position-horizontal-relative:page" filled="f" strokeweight=".5pt">
            <v:textbox inset="0,0,0,0">
              <w:txbxContent>
                <w:p w:rsidR="006E7746" w:rsidRDefault="00E93A10">
                  <w:pPr>
                    <w:pStyle w:val="Corpsdetexte"/>
                    <w:spacing w:before="79"/>
                    <w:ind w:left="479" w:right="479"/>
                    <w:jc w:val="center"/>
                  </w:pPr>
                  <w:r>
                    <w:rPr>
                      <w:w w:val="95"/>
                    </w:rPr>
                    <w:t>BUDGET</w:t>
                  </w:r>
                  <w:r>
                    <w:rPr>
                      <w:spacing w:val="3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PRÉVISIONNEL</w:t>
                  </w:r>
                </w:p>
                <w:p w:rsidR="006E7746" w:rsidRDefault="00E93A10">
                  <w:pPr>
                    <w:pStyle w:val="Corpsdetexte"/>
                    <w:spacing w:before="44"/>
                    <w:ind w:left="479" w:right="479"/>
                    <w:jc w:val="center"/>
                  </w:pPr>
                  <w:r>
                    <w:rPr>
                      <w:w w:val="95"/>
                    </w:rPr>
                    <w:t>ACTION</w:t>
                  </w:r>
                  <w:r>
                    <w:rPr>
                      <w:spacing w:val="2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FESTIVAL</w:t>
                  </w:r>
                  <w:r>
                    <w:rPr>
                      <w:spacing w:val="2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DES</w:t>
                  </w:r>
                  <w:r>
                    <w:rPr>
                      <w:spacing w:val="2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SOLIDARITÉS</w:t>
                  </w:r>
                  <w:r>
                    <w:rPr>
                      <w:spacing w:val="2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INTERNATIONALES</w:t>
                  </w:r>
                  <w:r>
                    <w:rPr>
                      <w:spacing w:val="2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2023</w:t>
                  </w:r>
                </w:p>
              </w:txbxContent>
            </v:textbox>
            <w10:wrap type="topAndBottom" anchorx="page"/>
          </v:shape>
        </w:pict>
      </w: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spacing w:before="10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300"/>
        <w:gridCol w:w="1620"/>
        <w:gridCol w:w="3020"/>
        <w:gridCol w:w="1680"/>
        <w:gridCol w:w="1520"/>
      </w:tblGrid>
      <w:tr w:rsidR="006E7746">
        <w:trPr>
          <w:trHeight w:val="280"/>
        </w:trPr>
        <w:tc>
          <w:tcPr>
            <w:tcW w:w="13140" w:type="dxa"/>
            <w:gridSpan w:val="6"/>
          </w:tcPr>
          <w:p w:rsidR="006E7746" w:rsidRDefault="00E93A10">
            <w:pPr>
              <w:pStyle w:val="TableParagraph"/>
              <w:spacing w:line="236" w:lineRule="exact"/>
              <w:ind w:left="4303" w:right="4263"/>
              <w:jc w:val="center"/>
            </w:pPr>
            <w:r>
              <w:t>*</w:t>
            </w:r>
            <w:r>
              <w:rPr>
                <w:spacing w:val="-3"/>
              </w:rPr>
              <w:t xml:space="preserve"> </w:t>
            </w:r>
            <w:r>
              <w:t>Merci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remplir</w:t>
            </w:r>
            <w:r>
              <w:rPr>
                <w:spacing w:val="-2"/>
              </w:rPr>
              <w:t xml:space="preserve"> </w:t>
            </w:r>
            <w:r>
              <w:t>uniquement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cases</w:t>
            </w:r>
            <w:r>
              <w:rPr>
                <w:spacing w:val="-1"/>
              </w:rPr>
              <w:t xml:space="preserve"> </w:t>
            </w:r>
            <w:r>
              <w:t>blanches.</w:t>
            </w:r>
          </w:p>
        </w:tc>
      </w:tr>
      <w:tr w:rsidR="006E7746">
        <w:trPr>
          <w:trHeight w:val="275"/>
        </w:trPr>
        <w:tc>
          <w:tcPr>
            <w:tcW w:w="3000" w:type="dxa"/>
            <w:tcBorders>
              <w:bottom w:val="single" w:sz="24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  <w:tcBorders>
              <w:bottom w:val="single" w:sz="24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bottom w:val="single" w:sz="24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24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bottom w:val="single" w:sz="24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46">
        <w:trPr>
          <w:trHeight w:val="270"/>
        </w:trPr>
        <w:tc>
          <w:tcPr>
            <w:tcW w:w="6920" w:type="dxa"/>
            <w:gridSpan w:val="3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204" w:lineRule="exact"/>
              <w:ind w:left="3068" w:right="30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DEPENSES</w:t>
            </w:r>
          </w:p>
        </w:tc>
        <w:tc>
          <w:tcPr>
            <w:tcW w:w="6220" w:type="dxa"/>
            <w:gridSpan w:val="3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6E7746" w:rsidRDefault="00E93A10">
            <w:pPr>
              <w:pStyle w:val="TableParagraph"/>
              <w:spacing w:line="204" w:lineRule="exact"/>
              <w:ind w:left="2703" w:right="26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PRODUITS</w:t>
            </w:r>
          </w:p>
        </w:tc>
      </w:tr>
      <w:tr w:rsidR="006E7746">
        <w:trPr>
          <w:trHeight w:val="470"/>
        </w:trPr>
        <w:tc>
          <w:tcPr>
            <w:tcW w:w="300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EF0"/>
          </w:tcPr>
          <w:p w:rsidR="006E7746" w:rsidRDefault="00E93A10">
            <w:pPr>
              <w:pStyle w:val="TableParagraph"/>
              <w:spacing w:before="4"/>
              <w:ind w:left="60" w:right="588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Dépenses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directement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liées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l'action</w:t>
            </w:r>
          </w:p>
        </w:tc>
        <w:tc>
          <w:tcPr>
            <w:tcW w:w="230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EF0"/>
          </w:tcPr>
          <w:p w:rsidR="006E7746" w:rsidRDefault="006E7746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E7746" w:rsidRDefault="00E93A10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Montants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prévisionnels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62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EF0"/>
          </w:tcPr>
          <w:p w:rsidR="006E7746" w:rsidRDefault="00E93A10">
            <w:pPr>
              <w:pStyle w:val="TableParagraph"/>
              <w:spacing w:before="4"/>
              <w:ind w:left="60" w:right="369"/>
              <w:rPr>
                <w:b/>
                <w:sz w:val="18"/>
              </w:rPr>
            </w:pPr>
            <w:r>
              <w:rPr>
                <w:b/>
                <w:sz w:val="18"/>
              </w:rPr>
              <w:t>% dépenses sur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coût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  <w:tc>
          <w:tcPr>
            <w:tcW w:w="302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EF0"/>
          </w:tcPr>
          <w:p w:rsidR="006E7746" w:rsidRDefault="00E93A10">
            <w:pPr>
              <w:pStyle w:val="TableParagraph"/>
              <w:spacing w:before="8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Produits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liés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l'action</w:t>
            </w:r>
          </w:p>
        </w:tc>
        <w:tc>
          <w:tcPr>
            <w:tcW w:w="168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EF0"/>
          </w:tcPr>
          <w:p w:rsidR="006E7746" w:rsidRDefault="00E93A10">
            <w:pPr>
              <w:pStyle w:val="TableParagraph"/>
              <w:spacing w:before="4"/>
              <w:ind w:left="174" w:right="129" w:firstLine="311"/>
              <w:rPr>
                <w:b/>
                <w:sz w:val="18"/>
              </w:rPr>
            </w:pPr>
            <w:r>
              <w:rPr>
                <w:b/>
                <w:sz w:val="18"/>
              </w:rPr>
              <w:t>Montants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prévisionnels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52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EF0"/>
          </w:tcPr>
          <w:p w:rsidR="006E7746" w:rsidRDefault="00E93A10">
            <w:pPr>
              <w:pStyle w:val="TableParagraph"/>
              <w:spacing w:before="4"/>
              <w:ind w:left="505" w:right="121" w:hanging="33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Statut (sollicité/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acquis)</w:t>
            </w:r>
          </w:p>
        </w:tc>
      </w:tr>
      <w:tr w:rsidR="006E7746">
        <w:trPr>
          <w:trHeight w:val="280"/>
        </w:trPr>
        <w:tc>
          <w:tcPr>
            <w:tcW w:w="5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6E7746" w:rsidRDefault="00E93A10">
            <w:pPr>
              <w:pStyle w:val="TableParagraph"/>
              <w:spacing w:line="204" w:lineRule="exact"/>
              <w:ind w:left="2232"/>
              <w:rPr>
                <w:b/>
                <w:sz w:val="18"/>
              </w:rPr>
            </w:pPr>
            <w:r>
              <w:rPr>
                <w:b/>
                <w:sz w:val="18"/>
              </w:rPr>
              <w:t>60.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ACHATS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6E7746" w:rsidRDefault="006E774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E7746" w:rsidRDefault="00E93A10">
            <w:pPr>
              <w:pStyle w:val="TableParagraph"/>
              <w:ind w:left="1425"/>
              <w:rPr>
                <w:b/>
                <w:sz w:val="18"/>
              </w:rPr>
            </w:pPr>
            <w:r>
              <w:rPr>
                <w:b/>
                <w:sz w:val="18"/>
              </w:rPr>
              <w:t>70.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produits,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prestations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</w:p>
        </w:tc>
      </w:tr>
      <w:tr w:rsidR="006E7746">
        <w:trPr>
          <w:trHeight w:val="43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 w:rsidP="00E93A10">
            <w:pPr>
              <w:pStyle w:val="TableParagraph"/>
              <w:spacing w:line="184" w:lineRule="exact"/>
              <w:ind w:left="60"/>
              <w:rPr>
                <w:rFonts w:ascii="Lucida Sans Unicode" w:hAnsi="Lucida Sans Unicode"/>
                <w:sz w:val="16"/>
              </w:rPr>
            </w:pPr>
            <w:r w:rsidRPr="00E93A10">
              <w:rPr>
                <w:sz w:val="18"/>
              </w:rPr>
              <w:t>Intervenants (artistiques, conférenciers…)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Intervenants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Recettes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événement (si entrée payante)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7746">
        <w:trPr>
          <w:trHeight w:val="43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 w:rsidP="00E93A10">
            <w:pPr>
              <w:pStyle w:val="TableParagraph"/>
              <w:spacing w:line="184" w:lineRule="exact"/>
              <w:ind w:left="60"/>
              <w:rPr>
                <w:sz w:val="16"/>
              </w:rPr>
            </w:pPr>
            <w:r w:rsidRPr="00E93A10">
              <w:rPr>
                <w:sz w:val="18"/>
              </w:rPr>
              <w:t>Fournitures, entretien, petits équipements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Fournitures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administratives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6E7746" w:rsidRDefault="00E93A10">
            <w:pPr>
              <w:pStyle w:val="TableParagraph"/>
              <w:spacing w:before="84"/>
              <w:ind w:left="2525"/>
              <w:rPr>
                <w:b/>
                <w:sz w:val="18"/>
              </w:rPr>
            </w:pPr>
            <w:r>
              <w:rPr>
                <w:b/>
                <w:sz w:val="18"/>
              </w:rPr>
              <w:t>74.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Subventions</w:t>
            </w: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Autres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matières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fournitures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</w:tr>
      <w:tr w:rsidR="006E7746">
        <w:trPr>
          <w:trHeight w:val="220"/>
        </w:trPr>
        <w:tc>
          <w:tcPr>
            <w:tcW w:w="5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6E7746" w:rsidRDefault="00E93A10">
            <w:pPr>
              <w:pStyle w:val="TableParagraph"/>
              <w:spacing w:line="184" w:lineRule="exact"/>
              <w:ind w:left="1824"/>
              <w:rPr>
                <w:b/>
                <w:sz w:val="18"/>
              </w:rPr>
            </w:pPr>
            <w:r>
              <w:rPr>
                <w:b/>
                <w:sz w:val="18"/>
              </w:rPr>
              <w:t>61.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extérieurs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Etat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Sous-traitance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Location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Région, Département (précisez)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Assurance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7746">
        <w:trPr>
          <w:trHeight w:val="2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 w:rsidP="00E93A10">
            <w:pPr>
              <w:pStyle w:val="TableParagraph"/>
              <w:spacing w:line="184" w:lineRule="exact"/>
              <w:ind w:left="60"/>
              <w:rPr>
                <w:rFonts w:ascii="Lucida Sans Unicode" w:hAnsi="Lucida Sans Unicode"/>
                <w:sz w:val="18"/>
              </w:rPr>
            </w:pPr>
            <w:r w:rsidRPr="00E93A10">
              <w:rPr>
                <w:sz w:val="18"/>
              </w:rPr>
              <w:t>Divers (documentations…)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Fondation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Lille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46">
        <w:trPr>
          <w:trHeight w:val="220"/>
        </w:trPr>
        <w:tc>
          <w:tcPr>
            <w:tcW w:w="5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6E7746" w:rsidRDefault="00E93A10">
            <w:pPr>
              <w:pStyle w:val="TableParagraph"/>
              <w:spacing w:line="184" w:lineRule="exact"/>
              <w:ind w:left="1564"/>
              <w:rPr>
                <w:b/>
                <w:sz w:val="18"/>
              </w:rPr>
            </w:pPr>
            <w:r>
              <w:rPr>
                <w:b/>
                <w:sz w:val="18"/>
              </w:rPr>
              <w:t>62.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Autres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extérieurs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Frais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restauration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Autres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subventions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publiques (précisez)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Déplacement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Sous-total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subventions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E93A10">
            <w:pPr>
              <w:pStyle w:val="TableParagraph"/>
              <w:spacing w:line="184" w:lineRule="exact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Hébergement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6E7746" w:rsidRDefault="00E93A10">
            <w:pPr>
              <w:pStyle w:val="TableParagraph"/>
              <w:spacing w:before="84"/>
              <w:ind w:left="1611"/>
              <w:rPr>
                <w:b/>
                <w:sz w:val="18"/>
              </w:rPr>
            </w:pPr>
            <w:r>
              <w:rPr>
                <w:b/>
                <w:sz w:val="18"/>
              </w:rPr>
              <w:t>75.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Autres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produits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gestion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courantes</w:t>
            </w:r>
            <w:proofErr w:type="gramEnd"/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Frais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postaux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Frais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téléphoniques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Fonds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propres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Autres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prestations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7746">
        <w:trPr>
          <w:trHeight w:val="280"/>
        </w:trPr>
        <w:tc>
          <w:tcPr>
            <w:tcW w:w="5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6E7746" w:rsidRDefault="00E93A10">
            <w:pPr>
              <w:pStyle w:val="TableParagraph"/>
              <w:spacing w:line="204" w:lineRule="exact"/>
              <w:ind w:left="1723"/>
              <w:rPr>
                <w:b/>
                <w:sz w:val="18"/>
              </w:rPr>
            </w:pPr>
            <w:r>
              <w:rPr>
                <w:b/>
                <w:sz w:val="18"/>
              </w:rPr>
              <w:t>64.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Charges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personnel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204" w:lineRule="exact"/>
              <w:ind w:left="60"/>
              <w:rPr>
                <w:sz w:val="18"/>
              </w:rPr>
            </w:pPr>
            <w:r>
              <w:rPr>
                <w:sz w:val="18"/>
              </w:rPr>
              <w:t>Dons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46">
        <w:trPr>
          <w:trHeight w:val="37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before="24"/>
              <w:ind w:left="60"/>
              <w:rPr>
                <w:sz w:val="18"/>
              </w:rPr>
            </w:pPr>
            <w:r>
              <w:rPr>
                <w:sz w:val="18"/>
              </w:rPr>
              <w:t>Rémunérations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6E7746" w:rsidRDefault="00E93A10">
            <w:pPr>
              <w:pStyle w:val="TableParagraph"/>
              <w:spacing w:line="261" w:lineRule="auto"/>
              <w:ind w:left="120" w:right="78"/>
              <w:jc w:val="center"/>
              <w:rPr>
                <w:b/>
                <w:sz w:val="12"/>
              </w:rPr>
            </w:pPr>
            <w:r>
              <w:rPr>
                <w:b/>
                <w:color w:val="B25E25"/>
                <w:sz w:val="12"/>
              </w:rPr>
              <w:t>Prise</w:t>
            </w:r>
            <w:r>
              <w:rPr>
                <w:b/>
                <w:color w:val="B25E25"/>
                <w:spacing w:val="-5"/>
                <w:sz w:val="12"/>
              </w:rPr>
              <w:t xml:space="preserve"> </w:t>
            </w:r>
            <w:r>
              <w:rPr>
                <w:b/>
                <w:color w:val="B25E25"/>
                <w:sz w:val="12"/>
              </w:rPr>
              <w:t>en</w:t>
            </w:r>
            <w:r>
              <w:rPr>
                <w:b/>
                <w:color w:val="B25E25"/>
                <w:spacing w:val="-5"/>
                <w:sz w:val="12"/>
              </w:rPr>
              <w:t xml:space="preserve"> </w:t>
            </w:r>
            <w:r>
              <w:rPr>
                <w:b/>
                <w:color w:val="B25E25"/>
                <w:sz w:val="12"/>
              </w:rPr>
              <w:t>charge</w:t>
            </w:r>
            <w:r>
              <w:rPr>
                <w:b/>
                <w:color w:val="B25E25"/>
                <w:spacing w:val="-5"/>
                <w:sz w:val="12"/>
              </w:rPr>
              <w:t xml:space="preserve"> </w:t>
            </w:r>
            <w:r>
              <w:rPr>
                <w:b/>
                <w:color w:val="B25E25"/>
                <w:sz w:val="12"/>
              </w:rPr>
              <w:t>jusqu’à</w:t>
            </w:r>
            <w:r>
              <w:rPr>
                <w:b/>
                <w:color w:val="B25E25"/>
                <w:spacing w:val="-5"/>
                <w:sz w:val="12"/>
              </w:rPr>
              <w:t xml:space="preserve"> </w:t>
            </w:r>
            <w:r>
              <w:rPr>
                <w:b/>
                <w:color w:val="B25E25"/>
                <w:sz w:val="12"/>
              </w:rPr>
              <w:t>60</w:t>
            </w:r>
            <w:r>
              <w:rPr>
                <w:b/>
                <w:color w:val="B25E25"/>
                <w:spacing w:val="-4"/>
                <w:sz w:val="12"/>
              </w:rPr>
              <w:t xml:space="preserve"> </w:t>
            </w:r>
            <w:r>
              <w:rPr>
                <w:b/>
                <w:color w:val="B25E25"/>
                <w:sz w:val="12"/>
              </w:rPr>
              <w:t>%</w:t>
            </w:r>
            <w:r>
              <w:rPr>
                <w:b/>
                <w:color w:val="B25E25"/>
                <w:spacing w:val="-25"/>
                <w:sz w:val="12"/>
              </w:rPr>
              <w:t xml:space="preserve"> </w:t>
            </w:r>
            <w:r>
              <w:rPr>
                <w:b/>
                <w:color w:val="B25E25"/>
                <w:sz w:val="12"/>
              </w:rPr>
              <w:t>du montant total de l’aide</w:t>
            </w:r>
            <w:r>
              <w:rPr>
                <w:b/>
                <w:color w:val="B25E25"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color w:val="B25E25"/>
                <w:sz w:val="12"/>
              </w:rPr>
              <w:t>ﬁnancière</w:t>
            </w:r>
            <w:proofErr w:type="spellEnd"/>
            <w:r>
              <w:rPr>
                <w:b/>
                <w:color w:val="B25E25"/>
                <w:spacing w:val="-1"/>
                <w:sz w:val="12"/>
              </w:rPr>
              <w:t xml:space="preserve"> </w:t>
            </w:r>
            <w:r>
              <w:rPr>
                <w:b/>
                <w:color w:val="B25E25"/>
                <w:sz w:val="12"/>
              </w:rPr>
              <w:t>attribuée par la Fondation de Lille</w:t>
            </w:r>
          </w:p>
        </w:tc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46">
        <w:trPr>
          <w:trHeight w:val="399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before="44"/>
              <w:ind w:left="60"/>
              <w:rPr>
                <w:sz w:val="18"/>
              </w:rPr>
            </w:pPr>
            <w:r>
              <w:rPr>
                <w:sz w:val="18"/>
              </w:rPr>
              <w:t>Charges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before="44"/>
              <w:ind w:left="60"/>
              <w:rPr>
                <w:sz w:val="18"/>
              </w:rPr>
            </w:pPr>
            <w:r>
              <w:rPr>
                <w:sz w:val="18"/>
              </w:rPr>
              <w:t>Mécénat (précisez)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46">
        <w:trPr>
          <w:trHeight w:val="385"/>
        </w:trPr>
        <w:tc>
          <w:tcPr>
            <w:tcW w:w="5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6E7746" w:rsidRDefault="00E93A10">
            <w:pPr>
              <w:pStyle w:val="TableParagraph"/>
              <w:spacing w:line="184" w:lineRule="exact"/>
              <w:ind w:left="80"/>
              <w:rPr>
                <w:sz w:val="12"/>
              </w:rPr>
            </w:pPr>
            <w:r>
              <w:rPr>
                <w:b/>
                <w:spacing w:val="-1"/>
                <w:sz w:val="18"/>
              </w:rPr>
              <w:t>65.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Autres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charges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gestion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courante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pacing w:val="-1"/>
                <w:sz w:val="12"/>
              </w:rPr>
              <w:t>(merci</w:t>
            </w:r>
            <w:r>
              <w:rPr>
                <w:sz w:val="12"/>
              </w:rPr>
              <w:t xml:space="preserve"> d'utiliser autant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 possible les autres</w:t>
            </w:r>
          </w:p>
          <w:p w:rsidR="006E7746" w:rsidRDefault="00E93A10">
            <w:pPr>
              <w:pStyle w:val="TableParagraph"/>
              <w:spacing w:before="25"/>
              <w:ind w:left="2369" w:right="2329"/>
              <w:jc w:val="center"/>
              <w:rPr>
                <w:sz w:val="12"/>
              </w:rPr>
            </w:pPr>
            <w:r>
              <w:rPr>
                <w:sz w:val="12"/>
              </w:rPr>
              <w:t>catégories)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46">
        <w:trPr>
          <w:trHeight w:val="22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Droits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d'auteur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8"/>
              </w:rPr>
            </w:pPr>
            <w:r>
              <w:rPr>
                <w:sz w:val="18"/>
              </w:rPr>
              <w:t>Autres (précisez)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7746">
        <w:trPr>
          <w:trHeight w:val="46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before="84"/>
              <w:ind w:left="60"/>
              <w:rPr>
                <w:sz w:val="18"/>
              </w:rPr>
            </w:pPr>
            <w:r>
              <w:rPr>
                <w:sz w:val="18"/>
              </w:rPr>
              <w:t>Autres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Sous-total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produits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gestion</w:t>
            </w:r>
          </w:p>
          <w:p w:rsidR="006E7746" w:rsidRDefault="00E93A10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courantes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E93A10">
            <w:pPr>
              <w:pStyle w:val="TableParagraph"/>
              <w:spacing w:before="84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E7746">
        <w:trPr>
          <w:trHeight w:val="46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AE3F3"/>
          </w:tcPr>
          <w:p w:rsidR="006E7746" w:rsidRDefault="00E93A10">
            <w:pPr>
              <w:pStyle w:val="TableParagraph"/>
              <w:spacing w:before="8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dépenses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(hors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valorisations)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AE3F3"/>
          </w:tcPr>
          <w:p w:rsidR="006E7746" w:rsidRDefault="00E93A10">
            <w:pPr>
              <w:pStyle w:val="TableParagraph"/>
              <w:spacing w:before="84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EEBF7"/>
          </w:tcPr>
          <w:p w:rsidR="006E7746" w:rsidRDefault="00E93A10">
            <w:pPr>
              <w:pStyle w:val="TableParagraph"/>
              <w:spacing w:before="8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produits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(hors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valorisations)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EEBF7"/>
          </w:tcPr>
          <w:p w:rsidR="006E7746" w:rsidRDefault="00E93A10">
            <w:pPr>
              <w:pStyle w:val="TableParagraph"/>
              <w:spacing w:before="84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6E7746">
        <w:trPr>
          <w:trHeight w:val="217"/>
        </w:trPr>
        <w:tc>
          <w:tcPr>
            <w:tcW w:w="69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</w:tcPr>
          <w:p w:rsidR="006E7746" w:rsidRDefault="00E93A10">
            <w:pPr>
              <w:pStyle w:val="TableParagraph"/>
              <w:spacing w:line="181" w:lineRule="exact"/>
              <w:ind w:left="1845"/>
              <w:rPr>
                <w:b/>
                <w:sz w:val="18"/>
              </w:rPr>
            </w:pPr>
            <w:r>
              <w:rPr>
                <w:b/>
                <w:sz w:val="18"/>
              </w:rPr>
              <w:t>CONTRIBUTIONS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VOLONTAIRES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NATURE</w:t>
            </w:r>
          </w:p>
        </w:tc>
        <w:tc>
          <w:tcPr>
            <w:tcW w:w="622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4B183"/>
          </w:tcPr>
          <w:p w:rsidR="006E7746" w:rsidRDefault="00E93A10">
            <w:pPr>
              <w:pStyle w:val="TableParagraph"/>
              <w:spacing w:line="181" w:lineRule="exact"/>
              <w:ind w:left="1498"/>
              <w:rPr>
                <w:b/>
                <w:sz w:val="18"/>
              </w:rPr>
            </w:pPr>
            <w:r>
              <w:rPr>
                <w:b/>
                <w:sz w:val="18"/>
              </w:rPr>
              <w:t>CONTRIBUTIONS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VOLONTAIRES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NATURE</w:t>
            </w:r>
          </w:p>
        </w:tc>
      </w:tr>
      <w:tr w:rsidR="006E7746">
        <w:trPr>
          <w:trHeight w:val="475"/>
        </w:trPr>
        <w:tc>
          <w:tcPr>
            <w:tcW w:w="530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6E7746" w:rsidRDefault="00E93A10">
            <w:pPr>
              <w:pStyle w:val="TableParagraph"/>
              <w:spacing w:before="84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EMPLOI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CONTRIBUTIONS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VOLONTAIRES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NATURE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pStyle w:val="TableParagraph"/>
              <w:rPr>
                <w:rFonts w:ascii="Times New Roman"/>
                <w:sz w:val="18"/>
              </w:rPr>
            </w:pPr>
          </w:p>
          <w:p w:rsidR="006E7746" w:rsidRDefault="006E7746">
            <w:pPr>
              <w:pStyle w:val="TableParagraph"/>
              <w:rPr>
                <w:rFonts w:ascii="Times New Roman"/>
                <w:sz w:val="18"/>
              </w:rPr>
            </w:pPr>
          </w:p>
          <w:p w:rsidR="006E7746" w:rsidRDefault="006E7746">
            <w:pPr>
              <w:pStyle w:val="TableParagraph"/>
              <w:rPr>
                <w:rFonts w:ascii="Times New Roman"/>
                <w:sz w:val="18"/>
              </w:rPr>
            </w:pPr>
          </w:p>
          <w:p w:rsidR="006E7746" w:rsidRDefault="006E7746">
            <w:pPr>
              <w:pStyle w:val="TableParagraph"/>
              <w:rPr>
                <w:rFonts w:ascii="Times New Roman"/>
                <w:sz w:val="18"/>
              </w:rPr>
            </w:pPr>
          </w:p>
          <w:p w:rsidR="006E7746" w:rsidRDefault="006E7746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6E7746" w:rsidRDefault="00E93A10">
            <w:pPr>
              <w:pStyle w:val="TableParagraph"/>
              <w:ind w:left="644" w:right="108" w:hanging="492"/>
              <w:rPr>
                <w:b/>
                <w:sz w:val="18"/>
              </w:rPr>
            </w:pPr>
            <w:r>
              <w:rPr>
                <w:b/>
                <w:color w:val="B25E25"/>
                <w:sz w:val="18"/>
              </w:rPr>
              <w:t>Max.</w:t>
            </w:r>
            <w:r>
              <w:rPr>
                <w:b/>
                <w:color w:val="B25E25"/>
                <w:spacing w:val="-6"/>
                <w:sz w:val="18"/>
              </w:rPr>
              <w:t xml:space="preserve"> </w:t>
            </w:r>
            <w:r>
              <w:rPr>
                <w:b/>
                <w:color w:val="B25E25"/>
                <w:sz w:val="18"/>
              </w:rPr>
              <w:t>30%</w:t>
            </w:r>
            <w:r>
              <w:rPr>
                <w:b/>
                <w:color w:val="B25E25"/>
                <w:spacing w:val="-5"/>
                <w:sz w:val="18"/>
              </w:rPr>
              <w:t xml:space="preserve"> </w:t>
            </w:r>
            <w:r>
              <w:rPr>
                <w:b/>
                <w:color w:val="B25E25"/>
                <w:sz w:val="18"/>
              </w:rPr>
              <w:t>du</w:t>
            </w:r>
            <w:r>
              <w:rPr>
                <w:b/>
                <w:color w:val="B25E25"/>
                <w:spacing w:val="-6"/>
                <w:sz w:val="18"/>
              </w:rPr>
              <w:t xml:space="preserve"> </w:t>
            </w:r>
            <w:r>
              <w:rPr>
                <w:b/>
                <w:color w:val="B25E25"/>
                <w:sz w:val="18"/>
              </w:rPr>
              <w:t>coût</w:t>
            </w:r>
            <w:r>
              <w:rPr>
                <w:b/>
                <w:color w:val="B25E25"/>
                <w:spacing w:val="-38"/>
                <w:sz w:val="18"/>
              </w:rPr>
              <w:t xml:space="preserve"> </w:t>
            </w:r>
            <w:r>
              <w:rPr>
                <w:b/>
                <w:color w:val="B25E25"/>
                <w:sz w:val="18"/>
              </w:rPr>
              <w:t>total</w:t>
            </w:r>
          </w:p>
        </w:tc>
        <w:tc>
          <w:tcPr>
            <w:tcW w:w="6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DEDED"/>
          </w:tcPr>
          <w:p w:rsidR="006E7746" w:rsidRDefault="00E93A10">
            <w:pPr>
              <w:pStyle w:val="TableParagraph"/>
              <w:spacing w:before="8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DES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CONTRIBUTIONS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VOLONTAIRES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NATURE</w:t>
            </w:r>
          </w:p>
        </w:tc>
      </w:tr>
      <w:tr w:rsidR="006E7746">
        <w:trPr>
          <w:trHeight w:val="700"/>
        </w:trPr>
        <w:tc>
          <w:tcPr>
            <w:tcW w:w="30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E93A10">
            <w:pPr>
              <w:pStyle w:val="TableParagraph"/>
              <w:spacing w:before="84"/>
              <w:ind w:left="57" w:right="514"/>
              <w:rPr>
                <w:sz w:val="18"/>
              </w:rPr>
            </w:pPr>
            <w:r>
              <w:rPr>
                <w:sz w:val="18"/>
              </w:rPr>
              <w:t>Valorisation du bénévolat (taux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honoraire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chargé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11,27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E7746" w:rsidRDefault="00E93A10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Valorisation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bénévolat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46">
        <w:trPr>
          <w:trHeight w:val="430"/>
        </w:trPr>
        <w:tc>
          <w:tcPr>
            <w:tcW w:w="530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6E7746" w:rsidRDefault="00E93A10">
            <w:pPr>
              <w:pStyle w:val="TableParagraph"/>
              <w:spacing w:line="184" w:lineRule="exact"/>
              <w:ind w:left="57"/>
              <w:rPr>
                <w:sz w:val="16"/>
              </w:rPr>
            </w:pPr>
            <w:r>
              <w:rPr>
                <w:b/>
                <w:sz w:val="18"/>
              </w:rPr>
              <w:t>Valorisation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biens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6"/>
              </w:rPr>
              <w:t>(prêt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matériel,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proposés</w:t>
            </w:r>
          </w:p>
          <w:p w:rsidR="006E7746" w:rsidRDefault="00E93A10">
            <w:pPr>
              <w:pStyle w:val="TableParagraph"/>
              <w:spacing w:before="8"/>
              <w:ind w:left="57"/>
              <w:rPr>
                <w:sz w:val="16"/>
              </w:rPr>
            </w:pPr>
            <w:r>
              <w:rPr>
                <w:sz w:val="16"/>
              </w:rPr>
              <w:t>gratuitement)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DEDED"/>
          </w:tcPr>
          <w:p w:rsidR="006E7746" w:rsidRDefault="00E93A10">
            <w:pPr>
              <w:pStyle w:val="TableParagraph"/>
              <w:spacing w:line="184" w:lineRule="exact"/>
              <w:ind w:left="60"/>
              <w:rPr>
                <w:sz w:val="16"/>
              </w:rPr>
            </w:pPr>
            <w:r>
              <w:rPr>
                <w:b/>
                <w:sz w:val="18"/>
              </w:rPr>
              <w:t>Valorisation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biens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6"/>
              </w:rPr>
              <w:t>(prêt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matériel,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proposés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gratuitement)</w:t>
            </w:r>
          </w:p>
        </w:tc>
      </w:tr>
      <w:tr w:rsidR="006E7746">
        <w:trPr>
          <w:trHeight w:val="280"/>
        </w:trPr>
        <w:tc>
          <w:tcPr>
            <w:tcW w:w="30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46">
        <w:trPr>
          <w:trHeight w:val="280"/>
        </w:trPr>
        <w:tc>
          <w:tcPr>
            <w:tcW w:w="30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46">
        <w:trPr>
          <w:trHeight w:val="280"/>
        </w:trPr>
        <w:tc>
          <w:tcPr>
            <w:tcW w:w="30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E7746" w:rsidRDefault="006E774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746">
        <w:trPr>
          <w:trHeight w:val="267"/>
        </w:trPr>
        <w:tc>
          <w:tcPr>
            <w:tcW w:w="30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/>
          </w:tcPr>
          <w:p w:rsidR="006E7746" w:rsidRDefault="00E93A10">
            <w:pPr>
              <w:pStyle w:val="TableParagraph"/>
              <w:spacing w:line="20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valorisations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/>
          </w:tcPr>
          <w:p w:rsidR="006E7746" w:rsidRDefault="00E93A10">
            <w:pPr>
              <w:pStyle w:val="TableParagraph"/>
              <w:spacing w:line="204" w:lineRule="exact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/>
          </w:tcPr>
          <w:p w:rsidR="006E7746" w:rsidRDefault="00E93A10">
            <w:pPr>
              <w:pStyle w:val="TableParagraph"/>
              <w:spacing w:line="20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valorisations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EDEDED"/>
          </w:tcPr>
          <w:p w:rsidR="006E7746" w:rsidRDefault="00E93A10">
            <w:pPr>
              <w:pStyle w:val="TableParagraph"/>
              <w:spacing w:line="204" w:lineRule="exact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E7746">
        <w:trPr>
          <w:trHeight w:val="316"/>
        </w:trPr>
        <w:tc>
          <w:tcPr>
            <w:tcW w:w="30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6E7746" w:rsidRDefault="00E93A10">
            <w:pPr>
              <w:pStyle w:val="TableParagraph"/>
              <w:spacing w:before="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COÛT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L'INITIATIVE</w:t>
            </w:r>
          </w:p>
        </w:tc>
        <w:tc>
          <w:tcPr>
            <w:tcW w:w="23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6E7746" w:rsidRDefault="00E93A10">
            <w:pPr>
              <w:pStyle w:val="TableParagraph"/>
              <w:spacing w:before="1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6E7746" w:rsidRDefault="006E77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6E7746" w:rsidRDefault="00E93A10">
            <w:pPr>
              <w:pStyle w:val="TableParagraph"/>
              <w:spacing w:before="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COÛT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L'INITIATIVE</w:t>
            </w:r>
          </w:p>
        </w:tc>
        <w:tc>
          <w:tcPr>
            <w:tcW w:w="320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6E7746" w:rsidRDefault="00E93A10">
            <w:pPr>
              <w:pStyle w:val="TableParagraph"/>
              <w:spacing w:before="1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</w:tbl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6E7746">
      <w:pPr>
        <w:pStyle w:val="Corpsdetexte"/>
        <w:rPr>
          <w:rFonts w:ascii="Times New Roman"/>
          <w:b w:val="0"/>
          <w:sz w:val="20"/>
        </w:rPr>
      </w:pPr>
    </w:p>
    <w:p w:rsidR="006E7746" w:rsidRDefault="00E93A10">
      <w:pPr>
        <w:pStyle w:val="Titre"/>
      </w:pPr>
      <w:r>
        <w:t>1</w:t>
      </w:r>
    </w:p>
    <w:sectPr w:rsidR="006E7746">
      <w:type w:val="continuous"/>
      <w:pgSz w:w="16030" w:h="22680"/>
      <w:pgMar w:top="1280" w:right="12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7746"/>
    <w:rsid w:val="006E7746"/>
    <w:rsid w:val="00970B0C"/>
    <w:rsid w:val="00E26BFA"/>
    <w:rsid w:val="00E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re">
    <w:name w:val="Title"/>
    <w:basedOn w:val="Normal"/>
    <w:uiPriority w:val="1"/>
    <w:qFormat/>
    <w:pPr>
      <w:spacing w:before="284"/>
      <w:ind w:right="162"/>
      <w:jc w:val="center"/>
    </w:pPr>
    <w:rPr>
      <w:rFonts w:ascii="Arial MT" w:eastAsia="Arial MT" w:hAnsi="Arial MT" w:cs="Arial MT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93A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A10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re">
    <w:name w:val="Title"/>
    <w:basedOn w:val="Normal"/>
    <w:uiPriority w:val="1"/>
    <w:qFormat/>
    <w:pPr>
      <w:spacing w:before="284"/>
      <w:ind w:right="162"/>
      <w:jc w:val="center"/>
    </w:pPr>
    <w:rPr>
      <w:rFonts w:ascii="Arial MT" w:eastAsia="Arial MT" w:hAnsi="Arial MT" w:cs="Arial MT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93A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A10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FSI 2022_BUDGET PRÉVISIONNEL ACTION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FSI 2022_BUDGET PRÉVISIONNEL ACTION</dc:title>
  <dc:creator>Clairette</dc:creator>
  <cp:lastModifiedBy>Clairette</cp:lastModifiedBy>
  <cp:revision>2</cp:revision>
  <dcterms:created xsi:type="dcterms:W3CDTF">2023-03-08T15:51:00Z</dcterms:created>
  <dcterms:modified xsi:type="dcterms:W3CDTF">2023-03-08T15:51:00Z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Numbers</vt:lpwstr>
  </property>
  <property fmtid="{D5CDD505-2E9C-101B-9397-08002B2CF9AE}" pid="4" name="LastSaved">
    <vt:filetime>2023-03-08T00:00:00Z</vt:filetime>
  </property>
</Properties>
</file>